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72" w:rsidRPr="00117575" w:rsidRDefault="00636B72" w:rsidP="00636B72">
      <w:pPr>
        <w:shd w:val="clear" w:color="auto" w:fill="FFFFFF"/>
        <w:spacing w:line="274" w:lineRule="exact"/>
        <w:ind w:right="72"/>
        <w:jc w:val="right"/>
        <w:rPr>
          <w:sz w:val="28"/>
          <w:szCs w:val="28"/>
        </w:rPr>
      </w:pPr>
      <w:bookmarkStart w:id="0" w:name="OLE_LINK27"/>
      <w:bookmarkStart w:id="1" w:name="OLE_LINK28"/>
      <w:bookmarkStart w:id="2" w:name="OLE_LINK29"/>
      <w:r w:rsidRPr="00117575">
        <w:rPr>
          <w:sz w:val="28"/>
          <w:szCs w:val="28"/>
        </w:rPr>
        <w:t>Утверждаю</w:t>
      </w:r>
    </w:p>
    <w:p w:rsidR="00636B72" w:rsidRPr="00117575" w:rsidRDefault="00636B72" w:rsidP="00636B72">
      <w:pPr>
        <w:shd w:val="clear" w:color="auto" w:fill="FFFFFF"/>
        <w:spacing w:line="274" w:lineRule="exact"/>
        <w:ind w:right="72" w:firstLine="567"/>
        <w:jc w:val="right"/>
        <w:rPr>
          <w:spacing w:val="-3"/>
          <w:sz w:val="28"/>
          <w:szCs w:val="28"/>
        </w:rPr>
      </w:pPr>
      <w:r w:rsidRPr="00117575">
        <w:rPr>
          <w:spacing w:val="-3"/>
          <w:sz w:val="28"/>
          <w:szCs w:val="28"/>
        </w:rPr>
        <w:t>Председатель комиссии</w:t>
      </w:r>
    </w:p>
    <w:p w:rsidR="00636B72" w:rsidRPr="00117575" w:rsidRDefault="00636B72" w:rsidP="00636B72">
      <w:pPr>
        <w:shd w:val="clear" w:color="auto" w:fill="FFFFFF"/>
        <w:spacing w:line="274" w:lineRule="exact"/>
        <w:ind w:right="-17"/>
        <w:jc w:val="right"/>
        <w:rPr>
          <w:spacing w:val="-3"/>
          <w:sz w:val="28"/>
          <w:szCs w:val="28"/>
        </w:rPr>
      </w:pPr>
    </w:p>
    <w:p w:rsidR="00636B72" w:rsidRPr="00117575" w:rsidRDefault="00636B72" w:rsidP="00636B72">
      <w:pPr>
        <w:shd w:val="clear" w:color="auto" w:fill="FFFFFF"/>
        <w:spacing w:line="274" w:lineRule="exact"/>
        <w:ind w:right="58"/>
        <w:jc w:val="right"/>
        <w:rPr>
          <w:spacing w:val="-3"/>
          <w:sz w:val="28"/>
          <w:szCs w:val="28"/>
          <w:lang w:val="tt-RU"/>
        </w:rPr>
      </w:pPr>
      <w:r w:rsidRPr="00117575">
        <w:rPr>
          <w:spacing w:val="-3"/>
          <w:sz w:val="28"/>
          <w:szCs w:val="28"/>
          <w:u w:val="single"/>
        </w:rPr>
        <w:tab/>
      </w:r>
      <w:r w:rsidRPr="00117575">
        <w:rPr>
          <w:spacing w:val="-3"/>
          <w:sz w:val="28"/>
          <w:szCs w:val="28"/>
          <w:u w:val="single"/>
        </w:rPr>
        <w:tab/>
      </w:r>
      <w:r w:rsidRPr="00117575">
        <w:rPr>
          <w:spacing w:val="-3"/>
          <w:sz w:val="28"/>
          <w:szCs w:val="28"/>
          <w:u w:val="single"/>
        </w:rPr>
        <w:tab/>
      </w:r>
      <w:r w:rsidRPr="00117575">
        <w:rPr>
          <w:spacing w:val="-3"/>
          <w:sz w:val="28"/>
          <w:szCs w:val="28"/>
        </w:rPr>
        <w:t xml:space="preserve">Р.А. </w:t>
      </w:r>
      <w:proofErr w:type="spellStart"/>
      <w:r w:rsidRPr="00117575">
        <w:rPr>
          <w:spacing w:val="-3"/>
          <w:sz w:val="28"/>
          <w:szCs w:val="28"/>
        </w:rPr>
        <w:t>Хазиев</w:t>
      </w:r>
      <w:proofErr w:type="spellEnd"/>
    </w:p>
    <w:p w:rsidR="00636B72" w:rsidRPr="00117575" w:rsidRDefault="00636B72" w:rsidP="00636B72">
      <w:pPr>
        <w:shd w:val="clear" w:color="auto" w:fill="FFFFFF"/>
        <w:spacing w:line="274" w:lineRule="exact"/>
        <w:ind w:right="72"/>
        <w:jc w:val="right"/>
        <w:rPr>
          <w:sz w:val="28"/>
          <w:szCs w:val="28"/>
          <w:lang w:val="tt-RU"/>
        </w:rPr>
      </w:pPr>
    </w:p>
    <w:p w:rsidR="00636B72" w:rsidRPr="00117575" w:rsidRDefault="00636B72" w:rsidP="00636B72">
      <w:pPr>
        <w:shd w:val="clear" w:color="auto" w:fill="FFFFFF"/>
        <w:jc w:val="right"/>
        <w:rPr>
          <w:sz w:val="28"/>
          <w:szCs w:val="28"/>
        </w:rPr>
      </w:pPr>
      <w:r w:rsidRPr="00117575">
        <w:rPr>
          <w:sz w:val="28"/>
          <w:szCs w:val="28"/>
        </w:rPr>
        <w:t>«</w:t>
      </w:r>
      <w:r>
        <w:rPr>
          <w:sz w:val="28"/>
          <w:szCs w:val="28"/>
        </w:rPr>
        <w:t>0</w:t>
      </w:r>
      <w:r w:rsidRPr="00636B72">
        <w:rPr>
          <w:sz w:val="28"/>
          <w:szCs w:val="28"/>
        </w:rPr>
        <w:t>4</w:t>
      </w:r>
      <w:r w:rsidRPr="00117575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117575">
        <w:rPr>
          <w:sz w:val="28"/>
          <w:szCs w:val="28"/>
        </w:rPr>
        <w:t xml:space="preserve"> 2022</w:t>
      </w:r>
      <w:r w:rsidRPr="00117575">
        <w:rPr>
          <w:spacing w:val="-2"/>
          <w:sz w:val="28"/>
          <w:szCs w:val="28"/>
        </w:rPr>
        <w:t xml:space="preserve"> г</w:t>
      </w:r>
    </w:p>
    <w:bookmarkEnd w:id="0"/>
    <w:bookmarkEnd w:id="1"/>
    <w:bookmarkEnd w:id="2"/>
    <w:p w:rsidR="00636B72" w:rsidRPr="00B067BD" w:rsidRDefault="00636B72" w:rsidP="00636B72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636B72" w:rsidRPr="00B067BD" w:rsidRDefault="00636B72" w:rsidP="00636B72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636B72" w:rsidRPr="00B067BD" w:rsidRDefault="00636B72" w:rsidP="00636B72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636B72" w:rsidRDefault="00636B72" w:rsidP="00636B72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B067BD">
        <w:rPr>
          <w:b/>
          <w:sz w:val="27"/>
          <w:szCs w:val="27"/>
        </w:rPr>
        <w:t>Заключение</w:t>
      </w:r>
    </w:p>
    <w:p w:rsidR="00636B72" w:rsidRDefault="00636B72" w:rsidP="00636B72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</w:p>
    <w:p w:rsidR="00636B72" w:rsidRPr="00904A09" w:rsidRDefault="00636B72" w:rsidP="00636B72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904A09">
        <w:t xml:space="preserve">о результатах публичных слушаний </w:t>
      </w:r>
    </w:p>
    <w:p w:rsidR="00636B72" w:rsidRPr="00904A09" w:rsidRDefault="00636B72" w:rsidP="00636B72">
      <w:pPr>
        <w:jc w:val="center"/>
      </w:pPr>
      <w:r w:rsidRPr="00904A09">
        <w:t xml:space="preserve">по вопросу изменения вида разрешенного использования </w:t>
      </w:r>
    </w:p>
    <w:p w:rsidR="00636B72" w:rsidRPr="00904A09" w:rsidRDefault="00636B72" w:rsidP="00636B72">
      <w:pPr>
        <w:jc w:val="center"/>
      </w:pPr>
      <w:r w:rsidRPr="00904A09">
        <w:t xml:space="preserve">земельного участка с кадастровым </w:t>
      </w:r>
      <w:bookmarkStart w:id="3" w:name="OLE_LINK4"/>
      <w:bookmarkStart w:id="4" w:name="OLE_LINK5"/>
      <w:r w:rsidRPr="00904A09">
        <w:t>№</w:t>
      </w:r>
      <w:bookmarkEnd w:id="3"/>
      <w:bookmarkEnd w:id="4"/>
      <w:r>
        <w:t xml:space="preserve"> </w:t>
      </w:r>
      <w:r w:rsidRPr="00B102E0">
        <w:t>16:30:010501:892</w:t>
      </w:r>
    </w:p>
    <w:p w:rsidR="00636B72" w:rsidRPr="00B067BD" w:rsidRDefault="00636B72" w:rsidP="00636B72">
      <w:pPr>
        <w:pStyle w:val="Style4"/>
        <w:widowControl/>
        <w:spacing w:line="317" w:lineRule="exact"/>
        <w:ind w:left="14" w:hanging="14"/>
        <w:jc w:val="center"/>
        <w:rPr>
          <w:sz w:val="27"/>
          <w:szCs w:val="27"/>
        </w:rPr>
      </w:pPr>
    </w:p>
    <w:p w:rsidR="00636B72" w:rsidRPr="00117575" w:rsidRDefault="00636B72" w:rsidP="00636B72">
      <w:pPr>
        <w:pStyle w:val="Style4"/>
        <w:widowControl/>
        <w:spacing w:line="317" w:lineRule="exact"/>
        <w:ind w:firstLine="709"/>
        <w:rPr>
          <w:i/>
          <w:spacing w:val="-2"/>
          <w:sz w:val="28"/>
          <w:szCs w:val="28"/>
        </w:rPr>
      </w:pPr>
      <w:r w:rsidRPr="00117575">
        <w:rPr>
          <w:sz w:val="28"/>
          <w:szCs w:val="28"/>
        </w:rPr>
        <w:t xml:space="preserve">1. Дата проведения публичных </w:t>
      </w:r>
      <w:bookmarkStart w:id="5" w:name="OLE_LINK19"/>
      <w:bookmarkStart w:id="6" w:name="OLE_LINK20"/>
      <w:bookmarkStart w:id="7" w:name="OLE_LINK21"/>
      <w:bookmarkStart w:id="8" w:name="OLE_LINK22"/>
      <w:r w:rsidRPr="00117575">
        <w:rPr>
          <w:sz w:val="28"/>
          <w:szCs w:val="28"/>
        </w:rPr>
        <w:t xml:space="preserve">слушаний </w:t>
      </w:r>
      <w:r>
        <w:rPr>
          <w:i/>
          <w:sz w:val="28"/>
          <w:szCs w:val="28"/>
        </w:rPr>
        <w:t>04</w:t>
      </w:r>
      <w:r w:rsidRPr="001175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июля</w:t>
      </w:r>
      <w:r w:rsidRPr="00117575">
        <w:rPr>
          <w:i/>
          <w:sz w:val="28"/>
          <w:szCs w:val="28"/>
        </w:rPr>
        <w:t xml:space="preserve"> 2022</w:t>
      </w:r>
      <w:r w:rsidRPr="00117575">
        <w:rPr>
          <w:i/>
          <w:spacing w:val="-2"/>
          <w:sz w:val="28"/>
          <w:szCs w:val="28"/>
        </w:rPr>
        <w:t xml:space="preserve"> г.</w:t>
      </w:r>
      <w:r>
        <w:rPr>
          <w:i/>
          <w:spacing w:val="-2"/>
          <w:sz w:val="28"/>
          <w:szCs w:val="28"/>
        </w:rPr>
        <w:t xml:space="preserve"> (понедельник</w:t>
      </w:r>
      <w:r w:rsidRPr="00117575">
        <w:rPr>
          <w:i/>
          <w:spacing w:val="-2"/>
          <w:sz w:val="28"/>
          <w:szCs w:val="28"/>
        </w:rPr>
        <w:t>).</w:t>
      </w:r>
      <w:bookmarkEnd w:id="5"/>
      <w:bookmarkEnd w:id="6"/>
      <w:bookmarkEnd w:id="7"/>
      <w:bookmarkEnd w:id="8"/>
    </w:p>
    <w:p w:rsidR="00636B72" w:rsidRPr="00117575" w:rsidRDefault="00636B72" w:rsidP="00636B72">
      <w:pPr>
        <w:ind w:firstLine="709"/>
        <w:jc w:val="both"/>
        <w:rPr>
          <w:sz w:val="28"/>
          <w:szCs w:val="28"/>
        </w:rPr>
      </w:pPr>
      <w:r w:rsidRPr="00117575">
        <w:rPr>
          <w:sz w:val="28"/>
          <w:szCs w:val="28"/>
        </w:rPr>
        <w:t>2. Наименование проекта, рассмотренного на публичных слушаниях: «</w:t>
      </w:r>
      <w:r>
        <w:rPr>
          <w:sz w:val="27"/>
          <w:szCs w:val="27"/>
        </w:rPr>
        <w:t>Об изменении</w:t>
      </w:r>
      <w:r w:rsidRPr="00DD276D">
        <w:rPr>
          <w:sz w:val="27"/>
          <w:szCs w:val="27"/>
        </w:rPr>
        <w:t xml:space="preserve"> вида разрешенного использования земельного участка</w:t>
      </w:r>
      <w:r>
        <w:rPr>
          <w:sz w:val="27"/>
          <w:szCs w:val="27"/>
        </w:rPr>
        <w:t xml:space="preserve"> с </w:t>
      </w:r>
      <w:r w:rsidRPr="00117575">
        <w:rPr>
          <w:sz w:val="28"/>
          <w:szCs w:val="28"/>
        </w:rPr>
        <w:t>кадастровым</w:t>
      </w:r>
      <w:r>
        <w:rPr>
          <w:sz w:val="27"/>
          <w:szCs w:val="27"/>
        </w:rPr>
        <w:t xml:space="preserve">         № </w:t>
      </w:r>
      <w:r w:rsidRPr="00B102E0">
        <w:rPr>
          <w:sz w:val="28"/>
          <w:szCs w:val="28"/>
        </w:rPr>
        <w:t>16:30:010501:892</w:t>
      </w:r>
      <w:r w:rsidRPr="00117575">
        <w:rPr>
          <w:sz w:val="28"/>
          <w:szCs w:val="28"/>
        </w:rPr>
        <w:t>».</w:t>
      </w:r>
    </w:p>
    <w:p w:rsidR="00636B72" w:rsidRPr="00117575" w:rsidRDefault="00636B72" w:rsidP="00636B72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i/>
          <w:spacing w:val="-2"/>
          <w:sz w:val="28"/>
          <w:szCs w:val="28"/>
        </w:rPr>
      </w:pPr>
      <w:r w:rsidRPr="00117575">
        <w:rPr>
          <w:sz w:val="28"/>
          <w:szCs w:val="28"/>
        </w:rPr>
        <w:t xml:space="preserve">3. Реквизиты протокола публичных слушаний: № </w:t>
      </w:r>
      <w:r w:rsidRPr="00C74ADD">
        <w:rPr>
          <w:sz w:val="28"/>
          <w:szCs w:val="28"/>
        </w:rPr>
        <w:t>45</w:t>
      </w:r>
      <w:r w:rsidRPr="00117575">
        <w:rPr>
          <w:sz w:val="28"/>
          <w:szCs w:val="28"/>
        </w:rPr>
        <w:t xml:space="preserve"> от </w:t>
      </w:r>
      <w:r>
        <w:rPr>
          <w:i/>
          <w:sz w:val="28"/>
          <w:szCs w:val="28"/>
        </w:rPr>
        <w:t>04</w:t>
      </w:r>
      <w:r w:rsidRPr="001175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июля</w:t>
      </w:r>
      <w:r w:rsidRPr="00117575">
        <w:rPr>
          <w:i/>
          <w:sz w:val="28"/>
          <w:szCs w:val="28"/>
        </w:rPr>
        <w:t xml:space="preserve"> 2022</w:t>
      </w:r>
      <w:r w:rsidRPr="00117575">
        <w:rPr>
          <w:i/>
          <w:spacing w:val="-2"/>
          <w:sz w:val="28"/>
          <w:szCs w:val="28"/>
        </w:rPr>
        <w:t xml:space="preserve"> г.</w:t>
      </w:r>
    </w:p>
    <w:p w:rsidR="00636B72" w:rsidRPr="00117575" w:rsidRDefault="00636B72" w:rsidP="00636B72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sz w:val="28"/>
          <w:szCs w:val="28"/>
        </w:rPr>
      </w:pPr>
      <w:r w:rsidRPr="00117575">
        <w:rPr>
          <w:sz w:val="28"/>
          <w:szCs w:val="28"/>
        </w:rPr>
        <w:t>4. Предложения и замечания от участников публичных слушаний: не имеются.</w:t>
      </w:r>
    </w:p>
    <w:p w:rsidR="00636B72" w:rsidRPr="00117575" w:rsidRDefault="00636B72" w:rsidP="00636B72">
      <w:pPr>
        <w:pStyle w:val="Iauiue"/>
        <w:ind w:firstLine="709"/>
        <w:jc w:val="both"/>
        <w:rPr>
          <w:bCs/>
          <w:spacing w:val="-1"/>
          <w:sz w:val="28"/>
          <w:szCs w:val="28"/>
        </w:rPr>
      </w:pPr>
      <w:r w:rsidRPr="00117575">
        <w:rPr>
          <w:bCs/>
          <w:spacing w:val="-1"/>
          <w:sz w:val="28"/>
          <w:szCs w:val="28"/>
        </w:rPr>
        <w:t>5. Принято решение:</w:t>
      </w:r>
    </w:p>
    <w:p w:rsidR="00636B72" w:rsidRPr="00117575" w:rsidRDefault="00636B72" w:rsidP="00636B72">
      <w:pPr>
        <w:suppressAutoHyphens/>
        <w:ind w:firstLine="709"/>
        <w:jc w:val="both"/>
        <w:rPr>
          <w:sz w:val="28"/>
          <w:szCs w:val="28"/>
        </w:rPr>
      </w:pPr>
      <w:r w:rsidRPr="00117575">
        <w:rPr>
          <w:bCs/>
          <w:spacing w:val="-1"/>
          <w:sz w:val="28"/>
          <w:szCs w:val="28"/>
        </w:rPr>
        <w:t xml:space="preserve">Одобрить изменение вида разрешенного использования </w:t>
      </w:r>
      <w:r w:rsidRPr="00117575">
        <w:rPr>
          <w:sz w:val="28"/>
          <w:szCs w:val="28"/>
        </w:rPr>
        <w:t>земельного участка с кадастровым №</w:t>
      </w:r>
      <w:r>
        <w:rPr>
          <w:sz w:val="28"/>
          <w:szCs w:val="28"/>
        </w:rPr>
        <w:t xml:space="preserve"> </w:t>
      </w:r>
      <w:r w:rsidRPr="00B102E0">
        <w:rPr>
          <w:sz w:val="28"/>
          <w:szCs w:val="28"/>
        </w:rPr>
        <w:t xml:space="preserve">16:30:010501:892 </w:t>
      </w:r>
      <w:r w:rsidRPr="00117575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450</w:t>
      </w:r>
      <w:r w:rsidRPr="00117575">
        <w:rPr>
          <w:sz w:val="28"/>
          <w:szCs w:val="28"/>
        </w:rPr>
        <w:t xml:space="preserve"> </w:t>
      </w:r>
      <w:proofErr w:type="spellStart"/>
      <w:r w:rsidRPr="00117575">
        <w:rPr>
          <w:sz w:val="28"/>
          <w:szCs w:val="28"/>
        </w:rPr>
        <w:t>кв.м</w:t>
      </w:r>
      <w:proofErr w:type="spellEnd"/>
      <w:r w:rsidRPr="00117575">
        <w:rPr>
          <w:sz w:val="28"/>
          <w:szCs w:val="28"/>
        </w:rPr>
        <w:t xml:space="preserve">., расположенного по адресу: </w:t>
      </w:r>
      <w:r w:rsidRPr="001B47F0">
        <w:rPr>
          <w:sz w:val="28"/>
          <w:szCs w:val="28"/>
        </w:rPr>
        <w:t xml:space="preserve">Республика Татарстан, Нижнекамский муниципальный район, муниципальное образование "город Нижнекамск", </w:t>
      </w:r>
      <w:r>
        <w:rPr>
          <w:sz w:val="28"/>
          <w:szCs w:val="28"/>
        </w:rPr>
        <w:t xml:space="preserve">д. Ильинка, </w:t>
      </w:r>
      <w:r w:rsidRPr="00B102E0">
        <w:rPr>
          <w:sz w:val="28"/>
          <w:szCs w:val="28"/>
        </w:rPr>
        <w:t>с «Для эксплуатации жилого дома» на вид разрешенного использования «Для индивидуального жилищного строительства», что соответствует коду 2.1 «Для индивидуа</w:t>
      </w:r>
      <w:r>
        <w:rPr>
          <w:sz w:val="28"/>
          <w:szCs w:val="28"/>
        </w:rPr>
        <w:t xml:space="preserve">льного жилищного строительства» </w:t>
      </w:r>
      <w:r w:rsidRPr="001B47F0">
        <w:rPr>
          <w:sz w:val="28"/>
          <w:szCs w:val="28"/>
        </w:rPr>
        <w:t>классификатора видов разрешенного использования земельных участков, утвержденного Приказом Федеральной службы государственной регистрации, кадастра и картографии от 10 ноября 2020 г. №</w:t>
      </w:r>
      <w:r>
        <w:rPr>
          <w:sz w:val="28"/>
          <w:szCs w:val="28"/>
        </w:rPr>
        <w:t xml:space="preserve"> </w:t>
      </w:r>
      <w:r w:rsidRPr="001B47F0">
        <w:rPr>
          <w:sz w:val="28"/>
          <w:szCs w:val="28"/>
        </w:rPr>
        <w:t>П/0412.</w:t>
      </w:r>
    </w:p>
    <w:p w:rsidR="00636B72" w:rsidRPr="008A53DA" w:rsidRDefault="00636B72" w:rsidP="00636B72">
      <w:pPr>
        <w:suppressAutoHyphens/>
        <w:ind w:firstLine="567"/>
        <w:jc w:val="both"/>
        <w:rPr>
          <w:sz w:val="28"/>
          <w:szCs w:val="28"/>
        </w:rPr>
      </w:pPr>
      <w:r w:rsidRPr="00117575">
        <w:rPr>
          <w:sz w:val="28"/>
          <w:szCs w:val="28"/>
        </w:rPr>
        <w:t xml:space="preserve">6. </w:t>
      </w:r>
      <w:r w:rsidRPr="008A53DA">
        <w:rPr>
          <w:sz w:val="28"/>
          <w:szCs w:val="28"/>
        </w:rPr>
        <w:t xml:space="preserve">Рекомендовать Филиалу ФГБУ «ФКП </w:t>
      </w:r>
      <w:proofErr w:type="spellStart"/>
      <w:r w:rsidRPr="008A53DA">
        <w:rPr>
          <w:sz w:val="28"/>
          <w:szCs w:val="28"/>
        </w:rPr>
        <w:t>Росреестра</w:t>
      </w:r>
      <w:proofErr w:type="spellEnd"/>
      <w:r w:rsidRPr="008A53DA">
        <w:rPr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8B14D8" w:rsidRDefault="00636B72">
      <w:bookmarkStart w:id="9" w:name="_GoBack"/>
      <w:bookmarkEnd w:id="9"/>
    </w:p>
    <w:sectPr w:rsidR="008B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72"/>
    <w:rsid w:val="00636B72"/>
    <w:rsid w:val="00694DAA"/>
    <w:rsid w:val="00A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A1B82-73CE-4418-B4D0-B6A66EF4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36B72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customStyle="1" w:styleId="Iauiue">
    <w:name w:val="Iau?iue"/>
    <w:rsid w:val="00636B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2022-07-06T13:16:00Z</dcterms:created>
  <dcterms:modified xsi:type="dcterms:W3CDTF">2022-07-06T13:17:00Z</dcterms:modified>
</cp:coreProperties>
</file>